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A0F43" w14:textId="77777777"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eastAsia="Arial" w:hAnsi="Arial" w:cs="Arial"/>
          <w:b/>
          <w:sz w:val="16"/>
          <w:szCs w:val="16"/>
        </w:rPr>
      </w:pPr>
    </w:p>
    <w:p w14:paraId="23F85CCD" w14:textId="77777777"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ISTITUTO ISTRUZIONE SUPERIORE "L. EINAUDI" – ALBA</w:t>
      </w:r>
    </w:p>
    <w:p w14:paraId="0A0CE7B0" w14:textId="77777777"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ANNO SCOLASTICO 20</w:t>
      </w:r>
      <w:r w:rsidR="00093CC7">
        <w:rPr>
          <w:rFonts w:ascii="Arial" w:eastAsia="Arial" w:hAnsi="Arial" w:cs="Arial"/>
          <w:b/>
          <w:sz w:val="28"/>
          <w:szCs w:val="28"/>
        </w:rPr>
        <w:t>20</w:t>
      </w:r>
      <w:r>
        <w:rPr>
          <w:rFonts w:ascii="Arial" w:eastAsia="Arial" w:hAnsi="Arial" w:cs="Arial"/>
          <w:b/>
          <w:sz w:val="28"/>
          <w:szCs w:val="28"/>
        </w:rPr>
        <w:t>/20</w:t>
      </w:r>
      <w:r w:rsidR="00031E3E">
        <w:rPr>
          <w:rFonts w:ascii="Arial" w:eastAsia="Arial" w:hAnsi="Arial" w:cs="Arial"/>
          <w:b/>
          <w:sz w:val="28"/>
          <w:szCs w:val="28"/>
        </w:rPr>
        <w:t>2</w:t>
      </w:r>
      <w:r w:rsidR="00093CC7">
        <w:rPr>
          <w:rFonts w:ascii="Arial" w:eastAsia="Arial" w:hAnsi="Arial" w:cs="Arial"/>
          <w:b/>
          <w:sz w:val="28"/>
          <w:szCs w:val="28"/>
        </w:rPr>
        <w:t>1</w:t>
      </w:r>
    </w:p>
    <w:p w14:paraId="2C20FBCB" w14:textId="77777777"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14:paraId="08685EB6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70615EE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F840C93" w14:textId="08CF165C" w:rsidR="00EC0F9A" w:rsidRDefault="00AD4AA3">
      <w:pPr>
        <w:widowControl w:val="0"/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Classe 3^</w:t>
      </w:r>
      <w:r w:rsidR="003C603C"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A42139">
        <w:rPr>
          <w:rFonts w:ascii="Arial" w:eastAsia="Arial" w:hAnsi="Arial" w:cs="Arial"/>
          <w:b/>
          <w:sz w:val="22"/>
          <w:szCs w:val="22"/>
        </w:rPr>
        <w:t xml:space="preserve"> </w:t>
      </w:r>
      <w:r w:rsidR="003C603C">
        <w:rPr>
          <w:rFonts w:ascii="Arial" w:eastAsia="Arial" w:hAnsi="Arial" w:cs="Arial"/>
          <w:b/>
          <w:sz w:val="22"/>
          <w:szCs w:val="22"/>
        </w:rPr>
        <w:t>ITIS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b/>
          <w:sz w:val="22"/>
          <w:szCs w:val="22"/>
        </w:rPr>
        <w:t>DISCIPLINA: LINGUA E CIVILTA’ INGLESE</w:t>
      </w:r>
    </w:p>
    <w:p w14:paraId="77E33752" w14:textId="77777777" w:rsidR="00EC0F9A" w:rsidRDefault="00EC0F9A">
      <w:pPr>
        <w:widowControl w:val="0"/>
        <w:jc w:val="right"/>
        <w:rPr>
          <w:rFonts w:ascii="Arial" w:eastAsia="Arial" w:hAnsi="Arial" w:cs="Arial"/>
          <w:sz w:val="22"/>
          <w:szCs w:val="22"/>
        </w:rPr>
      </w:pPr>
    </w:p>
    <w:p w14:paraId="62CE2F69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AFDBB45" w14:textId="77777777" w:rsidR="00EC0F9A" w:rsidRDefault="00AD4AA3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PROGETTAZIONE DIDATTICA ANNUALE </w:t>
      </w:r>
    </w:p>
    <w:p w14:paraId="1305FDAB" w14:textId="77777777" w:rsidR="00EC0F9A" w:rsidRDefault="00EC0F9A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7E1340E" w14:textId="77777777" w:rsidR="00EC0F9A" w:rsidRDefault="00EC0F9A">
      <w:pPr>
        <w:widowControl w:val="0"/>
        <w:jc w:val="both"/>
        <w:rPr>
          <w:rFonts w:ascii="Arial" w:eastAsia="Arial" w:hAnsi="Arial" w:cs="Arial"/>
          <w:b/>
        </w:rPr>
      </w:pPr>
    </w:p>
    <w:p w14:paraId="4596D9FF" w14:textId="6A06764E" w:rsidR="00EC0F9A" w:rsidRDefault="00AD4AA3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Insegnante:</w:t>
      </w:r>
      <w:r w:rsidR="00A42139">
        <w:rPr>
          <w:rFonts w:ascii="Arial" w:eastAsia="Arial" w:hAnsi="Arial" w:cs="Arial"/>
          <w:b/>
        </w:rPr>
        <w:t xml:space="preserve"> </w:t>
      </w:r>
      <w:proofErr w:type="spellStart"/>
      <w:r w:rsidR="000E34AE">
        <w:rPr>
          <w:rFonts w:ascii="Arial" w:eastAsia="Arial" w:hAnsi="Arial" w:cs="Arial"/>
          <w:b/>
        </w:rPr>
        <w:t>Bogli</w:t>
      </w:r>
      <w:r w:rsidR="003C603C">
        <w:rPr>
          <w:rFonts w:ascii="Arial" w:eastAsia="Arial" w:hAnsi="Arial" w:cs="Arial"/>
          <w:b/>
        </w:rPr>
        <w:t>olo</w:t>
      </w:r>
      <w:proofErr w:type="spellEnd"/>
      <w:r w:rsidR="000E34AE">
        <w:rPr>
          <w:rFonts w:ascii="Arial" w:eastAsia="Arial" w:hAnsi="Arial" w:cs="Arial"/>
          <w:b/>
        </w:rPr>
        <w:t xml:space="preserve"> A</w:t>
      </w:r>
      <w:r w:rsidR="003C603C">
        <w:rPr>
          <w:rFonts w:ascii="Arial" w:eastAsia="Arial" w:hAnsi="Arial" w:cs="Arial"/>
          <w:b/>
        </w:rPr>
        <w:t>nna</w:t>
      </w:r>
    </w:p>
    <w:p w14:paraId="4735EE78" w14:textId="77777777" w:rsidR="00EC0F9A" w:rsidRDefault="00EC0F9A">
      <w:pPr>
        <w:widowControl w:val="0"/>
        <w:rPr>
          <w:rFonts w:ascii="Arial" w:eastAsia="Arial" w:hAnsi="Arial" w:cs="Arial"/>
          <w:b/>
        </w:rPr>
      </w:pPr>
    </w:p>
    <w:p w14:paraId="7B0A3B78" w14:textId="77777777" w:rsidR="00EC0F9A" w:rsidRDefault="00EC0F9A">
      <w:pPr>
        <w:widowControl w:val="0"/>
        <w:rPr>
          <w:sz w:val="20"/>
          <w:szCs w:val="20"/>
        </w:rPr>
      </w:pPr>
    </w:p>
    <w:p w14:paraId="52986E8B" w14:textId="77777777" w:rsidR="00EC0F9A" w:rsidRDefault="00AD4AA3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COMPETENZE FINALI DA RAGGIUNGERE</w:t>
      </w:r>
    </w:p>
    <w:p w14:paraId="3CD59F64" w14:textId="77777777" w:rsidR="00EC0F9A" w:rsidRDefault="00EC0F9A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6A509173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Ascoltare e comprendere conversazioni complesse</w:t>
      </w:r>
    </w:p>
    <w:p w14:paraId="2FE8C59D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Capire e riportare racconti, anche con opinioni personali</w:t>
      </w:r>
    </w:p>
    <w:p w14:paraId="0FF1F3E7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Formulare ipotesi realizzabili e non nel presente e nel passato</w:t>
      </w:r>
    </w:p>
    <w:p w14:paraId="50268C8E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Seguire una trasmissione radiofonica o televisiva</w:t>
      </w:r>
    </w:p>
    <w:p w14:paraId="71EB00CB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Leggere articoli di attualità in linguaggio articolato</w:t>
      </w:r>
    </w:p>
    <w:p w14:paraId="5F8A6A73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Spiegare la trama di storie complesse</w:t>
      </w:r>
    </w:p>
    <w:p w14:paraId="5C229D9C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Scambiare punti di vista personali su argomenti di attualità</w:t>
      </w:r>
    </w:p>
    <w:p w14:paraId="37054FBA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Descrivere opinioni, progetti, azioni</w:t>
      </w:r>
    </w:p>
    <w:p w14:paraId="61D0552E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Scrivere lettere personali esprimendo sentimenti ed opinioni</w:t>
      </w:r>
    </w:p>
    <w:p w14:paraId="1060B1E9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Stendere articoli o avvenimenti su argomenti di civiltà</w:t>
      </w:r>
    </w:p>
    <w:p w14:paraId="6895F635" w14:textId="77777777" w:rsidR="00EC0F9A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14:paraId="5C1342CB" w14:textId="77777777" w:rsidR="00EC0F9A" w:rsidRDefault="00EC0F9A">
      <w:pPr>
        <w:widowControl w:val="0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9F64308" w14:textId="77777777" w:rsidR="00EC0F9A" w:rsidRDefault="00AD4AA3">
      <w:pPr>
        <w:widowControl w:val="0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OBIETTIVI MINIMI</w:t>
      </w:r>
    </w:p>
    <w:p w14:paraId="27766938" w14:textId="77777777" w:rsidR="00EC0F9A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14:paraId="04AF3E9F" w14:textId="77777777" w:rsidR="00EC0F9A" w:rsidRDefault="00AD4AA3">
      <w:pPr>
        <w:widowControl w:val="0"/>
        <w:tabs>
          <w:tab w:val="left" w:pos="720"/>
        </w:tabs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Dimostrare un'adeguata capacità di interazione a livello orale e scritto sia relativamente alla propria esperienza personale, sia relativamente al linguaggio settoriale proprio dell'indirizzo di studi scelto.</w:t>
      </w:r>
    </w:p>
    <w:p w14:paraId="520212DB" w14:textId="77777777" w:rsidR="00EC0F9A" w:rsidRDefault="00EC0F9A">
      <w:pPr>
        <w:widowControl w:val="0"/>
        <w:rPr>
          <w:sz w:val="20"/>
          <w:szCs w:val="20"/>
        </w:rPr>
      </w:pPr>
    </w:p>
    <w:p w14:paraId="349A4522" w14:textId="77777777" w:rsidR="00AD4AA3" w:rsidRDefault="00AD4AA3">
      <w:pPr>
        <w:widowControl w:val="0"/>
        <w:rPr>
          <w:sz w:val="20"/>
          <w:szCs w:val="20"/>
        </w:rPr>
      </w:pPr>
    </w:p>
    <w:p w14:paraId="1D5B0092" w14:textId="77777777" w:rsidR="00AD4AA3" w:rsidRDefault="00AD4AA3">
      <w:pPr>
        <w:widowControl w:val="0"/>
        <w:rPr>
          <w:sz w:val="20"/>
          <w:szCs w:val="20"/>
        </w:rPr>
      </w:pPr>
    </w:p>
    <w:p w14:paraId="4731A500" w14:textId="77777777" w:rsidR="00EC0F9A" w:rsidRDefault="00EC0F9A">
      <w:pPr>
        <w:widowControl w:val="0"/>
        <w:rPr>
          <w:sz w:val="20"/>
          <w:szCs w:val="20"/>
        </w:rPr>
      </w:pPr>
    </w:p>
    <w:p w14:paraId="5693C12C" w14:textId="77777777" w:rsidR="00EC0F9A" w:rsidRDefault="00AD4AA3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MODULI </w:t>
      </w:r>
    </w:p>
    <w:p w14:paraId="7D669C75" w14:textId="77777777" w:rsidR="00EC0F9A" w:rsidRDefault="00EC0F9A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648D2EC9" w14:textId="77777777" w:rsidR="00EC0F9A" w:rsidRDefault="00AD4AA3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Modulo 0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Entry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Checker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748BFA5" w14:textId="77777777" w:rsidR="00EC0F9A" w:rsidRDefault="00AD4AA3">
      <w:pPr>
        <w:widowControl w:val="0"/>
        <w:ind w:left="2160" w:firstLine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Ripasso delle strutture grammaticali di base studiate nel biennio.</w:t>
      </w:r>
    </w:p>
    <w:p w14:paraId="5CECE2A0" w14:textId="77777777" w:rsidR="00EC0F9A" w:rsidRDefault="00EC0F9A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6BEEB1F" w14:textId="77777777" w:rsidR="00EC0F9A" w:rsidRPr="00A42139" w:rsidRDefault="00AD4AA3">
      <w:pPr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Modulo 1 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  <w:t xml:space="preserve">Unit 1 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>Getting around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</w:p>
    <w:p w14:paraId="654EB351" w14:textId="77777777" w:rsidR="00EC0F9A" w:rsidRPr="00A42139" w:rsidRDefault="00AD4AA3">
      <w:pPr>
        <w:widowControl w:val="0"/>
        <w:ind w:left="2160" w:firstLine="720"/>
        <w:rPr>
          <w:rFonts w:ascii="Arial" w:eastAsia="Arial" w:hAnsi="Arial" w:cs="Arial"/>
          <w:b/>
          <w:i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Unit 2 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>Food for thought</w:t>
      </w:r>
    </w:p>
    <w:p w14:paraId="174206F7" w14:textId="77777777" w:rsidR="00EC0F9A" w:rsidRPr="00A42139" w:rsidRDefault="00EC0F9A">
      <w:pPr>
        <w:widowControl w:val="0"/>
        <w:ind w:left="2160" w:firstLine="720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5B11F1B8" w14:textId="77777777" w:rsidR="00EC0F9A" w:rsidRPr="00A42139" w:rsidRDefault="00AD4AA3">
      <w:pPr>
        <w:keepNext/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>Modulo 2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  <w:t>Unit 3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 xml:space="preserve"> Freedom and change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</w:p>
    <w:p w14:paraId="5A72FE54" w14:textId="77777777" w:rsidR="00EC0F9A" w:rsidRPr="00A42139" w:rsidRDefault="00AD4AA3">
      <w:pPr>
        <w:keepNext/>
        <w:widowControl w:val="0"/>
        <w:ind w:left="2160" w:firstLine="720"/>
        <w:rPr>
          <w:rFonts w:ascii="Arial" w:eastAsia="Arial" w:hAnsi="Arial" w:cs="Arial"/>
          <w:b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Unit 4 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>Home sweet home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</w:p>
    <w:p w14:paraId="0893B83B" w14:textId="77777777" w:rsidR="00EC0F9A" w:rsidRPr="00A42139" w:rsidRDefault="00AD4AA3">
      <w:pPr>
        <w:keepNext/>
        <w:widowControl w:val="0"/>
        <w:ind w:left="2160" w:firstLine="720"/>
        <w:rPr>
          <w:rFonts w:ascii="Arial" w:eastAsia="Arial" w:hAnsi="Arial" w:cs="Arial"/>
          <w:b/>
          <w:i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Unit 5 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>Big future</w:t>
      </w:r>
    </w:p>
    <w:p w14:paraId="260F6F80" w14:textId="77777777" w:rsidR="00EC0F9A" w:rsidRPr="00A42139" w:rsidRDefault="00EC0F9A">
      <w:pPr>
        <w:widowControl w:val="0"/>
        <w:rPr>
          <w:sz w:val="20"/>
          <w:szCs w:val="20"/>
          <w:lang w:val="en-US"/>
        </w:rPr>
      </w:pPr>
    </w:p>
    <w:p w14:paraId="39354097" w14:textId="77777777" w:rsidR="00EC0F9A" w:rsidRPr="00A42139" w:rsidRDefault="00EC0F9A">
      <w:pPr>
        <w:widowControl w:val="0"/>
        <w:rPr>
          <w:sz w:val="20"/>
          <w:szCs w:val="20"/>
          <w:lang w:val="en-US"/>
        </w:rPr>
      </w:pPr>
    </w:p>
    <w:p w14:paraId="4AFBB872" w14:textId="77777777" w:rsidR="00EC0F9A" w:rsidRPr="00A42139" w:rsidRDefault="00EC0F9A">
      <w:pPr>
        <w:widowControl w:val="0"/>
        <w:rPr>
          <w:sz w:val="20"/>
          <w:szCs w:val="20"/>
          <w:lang w:val="en-US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C0F9A" w14:paraId="385C1AF3" w14:textId="77777777">
        <w:tc>
          <w:tcPr>
            <w:tcW w:w="9778" w:type="dxa"/>
            <w:tcMar>
              <w:top w:w="0" w:type="dxa"/>
              <w:bottom w:w="0" w:type="dxa"/>
            </w:tcMar>
          </w:tcPr>
          <w:p w14:paraId="35DFD437" w14:textId="77777777" w:rsidR="00EC0F9A" w:rsidRPr="00A42139" w:rsidRDefault="00EC0F9A">
            <w:pPr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  <w:p w14:paraId="66DD23E9" w14:textId="77777777" w:rsidR="00EC0F9A" w:rsidRDefault="00AD4AA3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MODULE 0.   (</w:t>
            </w:r>
            <w:r>
              <w:rPr>
                <w:rFonts w:ascii="Arial" w:eastAsia="Arial" w:hAnsi="Arial" w:cs="Arial"/>
                <w:b/>
                <w:i/>
              </w:rPr>
              <w:t xml:space="preserve">Entry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checker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  <w:p w14:paraId="4CB78AFE" w14:textId="77777777" w:rsidR="00EC0F9A" w:rsidRDefault="00EC0F9A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4082AC9A" w14:textId="77777777" w:rsidR="00EC0F9A" w:rsidRDefault="00AD4AA3">
      <w:pPr>
        <w:rPr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70245EFE" w14:textId="77777777" w:rsidR="00EC0F9A" w:rsidRDefault="00AD4AA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Obiettivi finali del modulo</w:t>
      </w:r>
    </w:p>
    <w:p w14:paraId="3E5D2851" w14:textId="77777777"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14:paraId="16E07096" w14:textId="77777777" w:rsidR="00EC0F9A" w:rsidRDefault="00AD4AA3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Ripassare le strutture grammaticali di base acquisite nel biennio</w:t>
      </w:r>
    </w:p>
    <w:p w14:paraId="3B4BF712" w14:textId="77777777" w:rsidR="00EC0F9A" w:rsidRDefault="00AD4AA3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Familiarizzare con il programma previsto per il terzo anno (obiettivi grammaticali e lessicali)</w:t>
      </w:r>
    </w:p>
    <w:p w14:paraId="6C523970" w14:textId="77777777" w:rsidR="00EC0F9A" w:rsidRDefault="00AD4AA3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Favorire l’approccio comunicativo per un apprendimento organico della L2</w:t>
      </w:r>
    </w:p>
    <w:p w14:paraId="29727DF7" w14:textId="77777777" w:rsidR="00EC0F9A" w:rsidRDefault="00EC0F9A">
      <w:pPr>
        <w:widowControl w:val="0"/>
        <w:rPr>
          <w:sz w:val="20"/>
          <w:szCs w:val="20"/>
        </w:rPr>
      </w:pPr>
    </w:p>
    <w:p w14:paraId="2857455F" w14:textId="77777777" w:rsidR="00EC0F9A" w:rsidRDefault="00EC0F9A">
      <w:pPr>
        <w:widowControl w:val="0"/>
        <w:rPr>
          <w:sz w:val="20"/>
          <w:szCs w:val="20"/>
        </w:rPr>
      </w:pPr>
    </w:p>
    <w:p w14:paraId="370D22C8" w14:textId="77777777" w:rsidR="00EC0F9A" w:rsidRDefault="00EC0F9A">
      <w:pPr>
        <w:widowControl w:val="0"/>
        <w:rPr>
          <w:sz w:val="20"/>
          <w:szCs w:val="2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C0F9A" w:rsidRPr="003C603C" w14:paraId="50D353AA" w14:textId="77777777">
        <w:tc>
          <w:tcPr>
            <w:tcW w:w="9778" w:type="dxa"/>
            <w:tcMar>
              <w:top w:w="0" w:type="dxa"/>
              <w:bottom w:w="0" w:type="dxa"/>
            </w:tcMar>
          </w:tcPr>
          <w:p w14:paraId="0DFC2142" w14:textId="77777777" w:rsidR="00EC0F9A" w:rsidRDefault="00EC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1C94A936" w14:textId="77777777" w:rsidR="00EC0F9A" w:rsidRPr="00A42139" w:rsidRDefault="00AD4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A42139">
              <w:rPr>
                <w:rFonts w:ascii="Arial" w:eastAsia="Arial" w:hAnsi="Arial" w:cs="Arial"/>
                <w:b/>
                <w:color w:val="000000"/>
                <w:lang w:val="en-US"/>
              </w:rPr>
              <w:t>MODULE 1.   (</w:t>
            </w:r>
            <w:r w:rsidRPr="00A42139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Getting around; Food for thou</w:t>
            </w:r>
            <w:r w:rsidRPr="00A42139">
              <w:rPr>
                <w:rFonts w:ascii="Arial" w:eastAsia="Arial" w:hAnsi="Arial" w:cs="Arial"/>
                <w:b/>
                <w:i/>
                <w:lang w:val="en-US"/>
              </w:rPr>
              <w:t>ght</w:t>
            </w:r>
            <w:r w:rsidRPr="00A42139">
              <w:rPr>
                <w:rFonts w:ascii="Arial" w:eastAsia="Arial" w:hAnsi="Arial" w:cs="Arial"/>
                <w:b/>
                <w:lang w:val="en-US"/>
              </w:rPr>
              <w:t>)</w:t>
            </w:r>
          </w:p>
          <w:p w14:paraId="0E2C33FE" w14:textId="77777777" w:rsidR="00EC0F9A" w:rsidRPr="00A42139" w:rsidRDefault="00EC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14:paraId="563D8A08" w14:textId="77777777" w:rsidR="00EC0F9A" w:rsidRPr="00A42139" w:rsidRDefault="00AD4AA3">
      <w:pPr>
        <w:rPr>
          <w:rFonts w:ascii="Arial" w:eastAsia="Arial" w:hAnsi="Arial" w:cs="Arial"/>
          <w:b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  </w:t>
      </w:r>
    </w:p>
    <w:p w14:paraId="11E5369E" w14:textId="77777777" w:rsidR="00EC0F9A" w:rsidRDefault="00AD4AA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Obiettivi finali del modulo</w:t>
      </w:r>
    </w:p>
    <w:p w14:paraId="216CF97B" w14:textId="77777777"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14:paraId="6CABB25B" w14:textId="77777777" w:rsidR="00EC0F9A" w:rsidRDefault="00AD4AA3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Imparare a muoversi in città in modo autonomo</w:t>
      </w:r>
    </w:p>
    <w:p w14:paraId="11E642A0" w14:textId="77777777"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Sapersi orientare, chiedere informazioni</w:t>
      </w:r>
    </w:p>
    <w:p w14:paraId="4996A773" w14:textId="77777777"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Organizzare trasporti indipendenti</w:t>
      </w:r>
    </w:p>
    <w:p w14:paraId="33A2D0E0" w14:textId="77777777"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Partire in aereo</w:t>
      </w:r>
    </w:p>
    <w:p w14:paraId="08340303" w14:textId="77777777"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Trasporti sostenibili</w:t>
      </w:r>
    </w:p>
    <w:p w14:paraId="4E643134" w14:textId="77777777"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parlare di cibo e cucina</w:t>
      </w:r>
    </w:p>
    <w:p w14:paraId="74C06AAF" w14:textId="77777777"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Sistemi agroalimentari</w:t>
      </w:r>
    </w:p>
    <w:p w14:paraId="14C9B0C4" w14:textId="77777777"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Acquisto di cibo </w:t>
      </w:r>
    </w:p>
    <w:p w14:paraId="188F05FA" w14:textId="77777777"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Cibo etico</w:t>
      </w:r>
    </w:p>
    <w:p w14:paraId="41E51931" w14:textId="77777777"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Scarti alimentari</w:t>
      </w:r>
    </w:p>
    <w:p w14:paraId="0D0450AF" w14:textId="77777777" w:rsidR="00EC0F9A" w:rsidRDefault="00EC0F9A">
      <w:pPr>
        <w:ind w:left="720"/>
        <w:rPr>
          <w:rFonts w:ascii="Arial" w:eastAsia="Arial" w:hAnsi="Arial" w:cs="Arial"/>
          <w:sz w:val="22"/>
          <w:szCs w:val="22"/>
        </w:rPr>
      </w:pPr>
    </w:p>
    <w:p w14:paraId="799801EB" w14:textId="77777777" w:rsidR="00EC0F9A" w:rsidRDefault="00AD4AA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Aree lessicali</w:t>
      </w:r>
    </w:p>
    <w:p w14:paraId="578E84FD" w14:textId="77777777"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14:paraId="1190B80D" w14:textId="77777777"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Everyday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travel</w:t>
      </w:r>
    </w:p>
    <w:p w14:paraId="77F191E7" w14:textId="77777777"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Air travel</w:t>
      </w:r>
    </w:p>
    <w:p w14:paraId="09773A31" w14:textId="77777777"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Adjectives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from </w:t>
      </w:r>
      <w:proofErr w:type="spellStart"/>
      <w:r>
        <w:rPr>
          <w:rFonts w:ascii="Arial" w:eastAsia="Arial" w:hAnsi="Arial" w:cs="Arial"/>
          <w:sz w:val="22"/>
          <w:szCs w:val="22"/>
        </w:rPr>
        <w:t>nouns</w:t>
      </w:r>
      <w:proofErr w:type="spellEnd"/>
    </w:p>
    <w:p w14:paraId="3E00133D" w14:textId="77777777"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Cooking </w:t>
      </w:r>
      <w:proofErr w:type="spellStart"/>
      <w:r>
        <w:rPr>
          <w:rFonts w:ascii="Arial" w:eastAsia="Arial" w:hAnsi="Arial" w:cs="Arial"/>
          <w:sz w:val="22"/>
          <w:szCs w:val="22"/>
        </w:rPr>
        <w:t>utensils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&amp; </w:t>
      </w:r>
      <w:proofErr w:type="spellStart"/>
      <w:r>
        <w:rPr>
          <w:rFonts w:ascii="Arial" w:eastAsia="Arial" w:hAnsi="Arial" w:cs="Arial"/>
          <w:sz w:val="22"/>
          <w:szCs w:val="22"/>
        </w:rPr>
        <w:t>verbs</w:t>
      </w:r>
      <w:proofErr w:type="spellEnd"/>
    </w:p>
    <w:p w14:paraId="23EECFCC" w14:textId="77777777"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Agriculture</w:t>
      </w:r>
      <w:proofErr w:type="spellEnd"/>
    </w:p>
    <w:p w14:paraId="1BA68746" w14:textId="77777777"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-ed/-</w:t>
      </w:r>
      <w:proofErr w:type="spellStart"/>
      <w:r>
        <w:rPr>
          <w:rFonts w:ascii="Arial" w:eastAsia="Arial" w:hAnsi="Arial" w:cs="Arial"/>
          <w:sz w:val="22"/>
          <w:szCs w:val="22"/>
        </w:rPr>
        <w:t>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adjectives</w:t>
      </w:r>
      <w:proofErr w:type="spellEnd"/>
    </w:p>
    <w:p w14:paraId="5EA04AD1" w14:textId="77777777" w:rsidR="00EC0F9A" w:rsidRDefault="00EC0F9A">
      <w:pPr>
        <w:ind w:left="360"/>
        <w:rPr>
          <w:rFonts w:ascii="Arial" w:eastAsia="Arial" w:hAnsi="Arial" w:cs="Arial"/>
          <w:sz w:val="22"/>
          <w:szCs w:val="22"/>
        </w:rPr>
      </w:pPr>
    </w:p>
    <w:p w14:paraId="46630B38" w14:textId="77777777" w:rsidR="00EC0F9A" w:rsidRDefault="00AD4AA3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Reading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Listening</w:t>
      </w:r>
      <w:proofErr w:type="spellEnd"/>
    </w:p>
    <w:p w14:paraId="60B22E45" w14:textId="77777777"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14:paraId="2EA5FF7C" w14:textId="77777777" w:rsidR="00EC0F9A" w:rsidRDefault="00AD4AA3">
      <w:pPr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Get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lost</w:t>
      </w:r>
      <w:proofErr w:type="spellEnd"/>
      <w:r>
        <w:rPr>
          <w:rFonts w:ascii="Arial" w:eastAsia="Arial" w:hAnsi="Arial" w:cs="Arial"/>
          <w:sz w:val="22"/>
          <w:szCs w:val="22"/>
        </w:rPr>
        <w:t>!</w:t>
      </w:r>
    </w:p>
    <w:p w14:paraId="3146F989" w14:textId="77777777"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Airports</w:t>
      </w:r>
      <w:proofErr w:type="spellEnd"/>
    </w:p>
    <w:p w14:paraId="0ADFCD2C" w14:textId="77777777"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Bike sharing</w:t>
      </w:r>
    </w:p>
    <w:p w14:paraId="46CEC0A4" w14:textId="77777777"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Guessing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part of speech</w:t>
      </w:r>
    </w:p>
    <w:p w14:paraId="04C11B23" w14:textId="77777777"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What’s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a name?</w:t>
      </w:r>
    </w:p>
    <w:p w14:paraId="7F3AD318" w14:textId="77777777"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Young farmers</w:t>
      </w:r>
    </w:p>
    <w:p w14:paraId="0EC14791" w14:textId="77777777"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you like </w:t>
      </w:r>
      <w:proofErr w:type="spellStart"/>
      <w:r>
        <w:rPr>
          <w:rFonts w:ascii="Arial" w:eastAsia="Arial" w:hAnsi="Arial" w:cs="Arial"/>
          <w:sz w:val="22"/>
          <w:szCs w:val="22"/>
        </w:rPr>
        <w:t>cooking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14:paraId="27E3454B" w14:textId="77777777" w:rsidR="00EC0F9A" w:rsidRDefault="00EC0F9A">
      <w:pPr>
        <w:rPr>
          <w:rFonts w:ascii="Arial" w:eastAsia="Arial" w:hAnsi="Arial" w:cs="Arial"/>
          <w:sz w:val="22"/>
          <w:szCs w:val="22"/>
        </w:rPr>
      </w:pPr>
    </w:p>
    <w:p w14:paraId="54E609E3" w14:textId="77777777" w:rsidR="00EC0F9A" w:rsidRDefault="00AD4AA3">
      <w:pPr>
        <w:rPr>
          <w:rFonts w:ascii="Arial" w:eastAsia="Arial" w:hAnsi="Arial" w:cs="Arial"/>
          <w:b/>
          <w:i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Speaking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i/>
          <w:sz w:val="22"/>
          <w:szCs w:val="22"/>
        </w:rPr>
        <w:t>Writing</w:t>
      </w:r>
    </w:p>
    <w:p w14:paraId="181639C9" w14:textId="77777777"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14:paraId="27B39236" w14:textId="77777777" w:rsidR="00EC0F9A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Organizzare trasporti</w:t>
      </w:r>
    </w:p>
    <w:p w14:paraId="2EFCF251" w14:textId="77777777" w:rsidR="00EC0F9A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Scrivere in paragrafi</w:t>
      </w:r>
    </w:p>
    <w:p w14:paraId="38E8D8F4" w14:textId="77777777" w:rsidR="00EC0F9A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Darsi un po’ di tempo per pensare</w:t>
      </w:r>
    </w:p>
    <w:p w14:paraId="57D7E613" w14:textId="77777777" w:rsidR="00EC0F9A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Scrivere delle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topic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sentences</w:t>
      </w:r>
      <w:proofErr w:type="spellEnd"/>
    </w:p>
    <w:p w14:paraId="10A25427" w14:textId="77777777" w:rsidR="00EC0F9A" w:rsidRDefault="00EC0F9A">
      <w:pPr>
        <w:rPr>
          <w:rFonts w:ascii="Arial" w:eastAsia="Arial" w:hAnsi="Arial" w:cs="Arial"/>
          <w:sz w:val="22"/>
          <w:szCs w:val="22"/>
        </w:rPr>
      </w:pPr>
    </w:p>
    <w:p w14:paraId="3E830933" w14:textId="77777777" w:rsidR="00EC0F9A" w:rsidRDefault="00EC0F9A">
      <w:pPr>
        <w:rPr>
          <w:rFonts w:ascii="Arial" w:eastAsia="Arial" w:hAnsi="Arial" w:cs="Arial"/>
          <w:sz w:val="22"/>
          <w:szCs w:val="22"/>
        </w:rPr>
      </w:pPr>
    </w:p>
    <w:p w14:paraId="4404C9BC" w14:textId="77777777" w:rsidR="00EC0F9A" w:rsidRDefault="00AD4AA3">
      <w:pPr>
        <w:tabs>
          <w:tab w:val="left" w:pos="398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Strutture grammaticali: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6BC13D5" w14:textId="77777777"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14:paraId="78518062" w14:textId="77777777" w:rsidR="00EC0F9A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do/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does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positive </w:t>
      </w:r>
      <w:proofErr w:type="spellStart"/>
      <w:r>
        <w:rPr>
          <w:rFonts w:ascii="Arial" w:eastAsia="Arial" w:hAnsi="Arial" w:cs="Arial"/>
          <w:sz w:val="22"/>
          <w:szCs w:val="22"/>
        </w:rPr>
        <w:t>statements</w:t>
      </w:r>
      <w:proofErr w:type="spellEnd"/>
    </w:p>
    <w:p w14:paraId="69B71DAB" w14:textId="77777777" w:rsidR="00EC0F9A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Phrasal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types</w:t>
      </w:r>
      <w:proofErr w:type="spellEnd"/>
    </w:p>
    <w:p w14:paraId="30FA22E1" w14:textId="77777777" w:rsidR="00EC0F9A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Present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tenses</w:t>
      </w:r>
      <w:proofErr w:type="spellEnd"/>
      <w:r>
        <w:rPr>
          <w:rFonts w:ascii="Arial" w:eastAsia="Arial" w:hAnsi="Arial" w:cs="Arial"/>
          <w:sz w:val="22"/>
          <w:szCs w:val="22"/>
        </w:rPr>
        <w:t>: review</w:t>
      </w:r>
    </w:p>
    <w:p w14:paraId="0718F1F3" w14:textId="77777777" w:rsidR="00EC0F9A" w:rsidRPr="00A42139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Present perfect with adverbs and </w:t>
      </w:r>
      <w:r w:rsidRPr="00A42139">
        <w:rPr>
          <w:rFonts w:ascii="Arial" w:eastAsia="Arial" w:hAnsi="Arial" w:cs="Arial"/>
          <w:i/>
          <w:sz w:val="22"/>
          <w:szCs w:val="22"/>
          <w:lang w:val="en-US"/>
        </w:rPr>
        <w:t>for/since</w:t>
      </w:r>
    </w:p>
    <w:p w14:paraId="6306B371" w14:textId="77777777" w:rsidR="00EC0F9A" w:rsidRPr="00A42139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Infinitive of purpose v </w:t>
      </w:r>
      <w:r w:rsidRPr="00A42139">
        <w:rPr>
          <w:rFonts w:ascii="Arial" w:eastAsia="Arial" w:hAnsi="Arial" w:cs="Arial"/>
          <w:i/>
          <w:sz w:val="22"/>
          <w:szCs w:val="22"/>
          <w:lang w:val="en-US"/>
        </w:rPr>
        <w:t xml:space="preserve">for </w:t>
      </w:r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+ </w:t>
      </w:r>
      <w:r w:rsidRPr="00A42139">
        <w:rPr>
          <w:rFonts w:ascii="Arial" w:eastAsia="Arial" w:hAnsi="Arial" w:cs="Arial"/>
          <w:i/>
          <w:sz w:val="22"/>
          <w:szCs w:val="22"/>
          <w:lang w:val="en-US"/>
        </w:rPr>
        <w:t>-</w:t>
      </w:r>
      <w:proofErr w:type="spellStart"/>
      <w:r w:rsidRPr="00A42139">
        <w:rPr>
          <w:rFonts w:ascii="Arial" w:eastAsia="Arial" w:hAnsi="Arial" w:cs="Arial"/>
          <w:i/>
          <w:sz w:val="22"/>
          <w:szCs w:val="22"/>
          <w:lang w:val="en-US"/>
        </w:rPr>
        <w:t>ing</w:t>
      </w:r>
      <w:proofErr w:type="spellEnd"/>
      <w:r w:rsidRPr="00A42139">
        <w:rPr>
          <w:rFonts w:ascii="Arial" w:eastAsia="Arial" w:hAnsi="Arial" w:cs="Arial"/>
          <w:i/>
          <w:sz w:val="22"/>
          <w:szCs w:val="22"/>
          <w:lang w:val="en-US"/>
        </w:rPr>
        <w:t xml:space="preserve"> form</w:t>
      </w:r>
    </w:p>
    <w:p w14:paraId="131EF0C9" w14:textId="77777777" w:rsidR="00EC0F9A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permission</w:t>
      </w:r>
      <w:proofErr w:type="spellEnd"/>
      <w:r>
        <w:rPr>
          <w:rFonts w:ascii="Arial" w:eastAsia="Arial" w:hAnsi="Arial" w:cs="Arial"/>
          <w:sz w:val="22"/>
          <w:szCs w:val="22"/>
        </w:rPr>
        <w:t>: review</w:t>
      </w:r>
    </w:p>
    <w:p w14:paraId="250816BA" w14:textId="77777777" w:rsidR="00EC0F9A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Verb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patterns</w:t>
      </w:r>
    </w:p>
    <w:p w14:paraId="425CB0E4" w14:textId="77777777"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78FAF411" w14:textId="77777777" w:rsidR="00EC0F9A" w:rsidRDefault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Life skills</w:t>
      </w:r>
    </w:p>
    <w:p w14:paraId="4E7216D4" w14:textId="77777777"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9E2972A" w14:textId="77777777" w:rsidR="00EC0F9A" w:rsidRDefault="00AD4A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Gestire situazioni avverse</w:t>
      </w:r>
    </w:p>
    <w:p w14:paraId="54CDD90F" w14:textId="77777777" w:rsidR="00EC0F9A" w:rsidRDefault="00AD4A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Comportarsi eticamente</w:t>
      </w:r>
    </w:p>
    <w:p w14:paraId="780CF421" w14:textId="77777777" w:rsidR="00AD4AA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3FE9478" w14:textId="77777777" w:rsidR="00AD4AA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8928A72" w14:textId="77777777" w:rsidR="00AD4AA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8D622DD" w14:textId="77777777" w:rsidR="00EC0F9A" w:rsidRDefault="00EC0F9A">
      <w:pPr>
        <w:widowControl w:val="0"/>
        <w:spacing w:line="20" w:lineRule="auto"/>
        <w:jc w:val="both"/>
        <w:rPr>
          <w:sz w:val="20"/>
          <w:szCs w:val="20"/>
        </w:rPr>
      </w:pPr>
    </w:p>
    <w:p w14:paraId="3A043E0B" w14:textId="77777777" w:rsidR="00EC0F9A" w:rsidRDefault="00EC0F9A">
      <w:pPr>
        <w:widowControl w:val="0"/>
        <w:spacing w:line="20" w:lineRule="auto"/>
        <w:jc w:val="both"/>
        <w:rPr>
          <w:sz w:val="20"/>
          <w:szCs w:val="20"/>
        </w:rPr>
      </w:pPr>
    </w:p>
    <w:p w14:paraId="4FCD09F5" w14:textId="77777777" w:rsidR="00EC0F9A" w:rsidRDefault="00EC0F9A">
      <w:pPr>
        <w:widowControl w:val="0"/>
        <w:spacing w:line="20" w:lineRule="auto"/>
        <w:jc w:val="both"/>
        <w:rPr>
          <w:sz w:val="20"/>
          <w:szCs w:val="20"/>
        </w:rPr>
      </w:pPr>
    </w:p>
    <w:p w14:paraId="0803CD4E" w14:textId="77777777" w:rsidR="00EC0F9A" w:rsidRDefault="00EC0F9A">
      <w:pPr>
        <w:widowControl w:val="0"/>
        <w:spacing w:line="20" w:lineRule="auto"/>
        <w:jc w:val="both"/>
        <w:rPr>
          <w:sz w:val="20"/>
          <w:szCs w:val="20"/>
        </w:rPr>
      </w:pPr>
    </w:p>
    <w:p w14:paraId="14E7DFE3" w14:textId="77777777" w:rsidR="00EC0F9A" w:rsidRDefault="00EC0F9A">
      <w:pPr>
        <w:widowControl w:val="0"/>
        <w:spacing w:line="20" w:lineRule="auto"/>
        <w:jc w:val="both"/>
        <w:rPr>
          <w:sz w:val="20"/>
          <w:szCs w:val="20"/>
        </w:rPr>
      </w:pPr>
    </w:p>
    <w:p w14:paraId="1E84C3EF" w14:textId="77777777" w:rsidR="00EC0F9A" w:rsidRDefault="00EC0F9A">
      <w:pPr>
        <w:widowControl w:val="0"/>
        <w:spacing w:line="20" w:lineRule="auto"/>
        <w:jc w:val="both"/>
        <w:rPr>
          <w:rFonts w:ascii="Arial" w:eastAsia="Arial" w:hAnsi="Arial" w:cs="Arial"/>
        </w:rPr>
      </w:pPr>
    </w:p>
    <w:p w14:paraId="665D71B4" w14:textId="77777777" w:rsidR="00EC0F9A" w:rsidRDefault="00EC0F9A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14:paraId="29DFE3FA" w14:textId="77777777" w:rsidR="00EC0F9A" w:rsidRPr="00A42139" w:rsidRDefault="00AD4AA3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both"/>
        <w:rPr>
          <w:rFonts w:ascii="Arial" w:eastAsia="Arial" w:hAnsi="Arial" w:cs="Arial"/>
          <w:b/>
          <w:i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MODULO 2. 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>(Freedom and change; Home sweet home; Big Future)</w:t>
      </w:r>
    </w:p>
    <w:p w14:paraId="0D39C2A4" w14:textId="77777777" w:rsidR="00EC0F9A" w:rsidRPr="00A42139" w:rsidRDefault="00AD4AA3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</w:p>
    <w:p w14:paraId="7BECD8BA" w14:textId="77777777" w:rsidR="00EC0F9A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Obiettivi  finali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del modulo:</w:t>
      </w:r>
    </w:p>
    <w:p w14:paraId="48435EE4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parlare di diritti civili</w:t>
      </w:r>
    </w:p>
    <w:p w14:paraId="5B9C2C77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discutere di problematiche giovanili</w:t>
      </w:r>
    </w:p>
    <w:p w14:paraId="1162B0B1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difendere un pensiero</w:t>
      </w:r>
    </w:p>
    <w:p w14:paraId="12213984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parlare di differenze generazionali</w:t>
      </w:r>
    </w:p>
    <w:p w14:paraId="1FA82DCF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Imparare a partecipare in modo attivo </w:t>
      </w:r>
    </w:p>
    <w:p w14:paraId="11F2222A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parlare del proprio ambiente domestico</w:t>
      </w:r>
    </w:p>
    <w:p w14:paraId="11154F12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discutere di problematiche legate all’abitazione</w:t>
      </w:r>
    </w:p>
    <w:p w14:paraId="798726A6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Fattori che determinano la felicità</w:t>
      </w:r>
    </w:p>
    <w:p w14:paraId="50E2A896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futuro del lavoro</w:t>
      </w:r>
    </w:p>
    <w:p w14:paraId="226A6D1E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Crescita demografica e futuro </w:t>
      </w:r>
    </w:p>
    <w:p w14:paraId="67E8DD94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Discutere statistiche</w:t>
      </w:r>
    </w:p>
    <w:p w14:paraId="6B89741E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futuro digitale</w:t>
      </w:r>
    </w:p>
    <w:p w14:paraId="13389EAF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Costruire il proprio successo personale</w:t>
      </w:r>
    </w:p>
    <w:p w14:paraId="7E2C55BE" w14:textId="77777777" w:rsidR="002C5ED3" w:rsidRDefault="00AD4AA3" w:rsidP="002C5ED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organizzare/cancellare un appuntamento</w:t>
      </w:r>
    </w:p>
    <w:p w14:paraId="05E266BE" w14:textId="77777777" w:rsidR="002C5ED3" w:rsidRDefault="002C5ED3" w:rsidP="002C5ED3">
      <w:pPr>
        <w:widowControl w:val="0"/>
        <w:tabs>
          <w:tab w:val="left" w:pos="720"/>
        </w:tabs>
        <w:ind w:left="720"/>
        <w:rPr>
          <w:rFonts w:ascii="Arial" w:eastAsia="Arial" w:hAnsi="Arial" w:cs="Arial"/>
          <w:sz w:val="22"/>
          <w:szCs w:val="22"/>
        </w:rPr>
      </w:pPr>
    </w:p>
    <w:p w14:paraId="598C3F4B" w14:textId="77777777"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14:paraId="746509E4" w14:textId="77777777"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14:paraId="63397460" w14:textId="77777777"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14:paraId="2E326D27" w14:textId="77777777"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14:paraId="5F9248AF" w14:textId="77777777"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14:paraId="09FB4169" w14:textId="77777777"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14:paraId="070918D6" w14:textId="77777777"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14:paraId="030A8C5C" w14:textId="77777777"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14:paraId="46B744E4" w14:textId="77777777"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14:paraId="7FDAC3C1" w14:textId="77777777" w:rsidR="00EC0F9A" w:rsidRDefault="00AD4AA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  <w:r w:rsidRPr="002C5ED3">
        <w:rPr>
          <w:rFonts w:ascii="Arial" w:eastAsia="Arial" w:hAnsi="Arial" w:cs="Arial"/>
          <w:b/>
          <w:sz w:val="22"/>
          <w:szCs w:val="22"/>
        </w:rPr>
        <w:lastRenderedPageBreak/>
        <w:t>Aree lessicali</w:t>
      </w:r>
    </w:p>
    <w:p w14:paraId="0694CDA9" w14:textId="77777777" w:rsidR="002C5ED3" w:rsidRP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5A27A54" w14:textId="77777777" w:rsidR="00EC0F9A" w:rsidRDefault="00AD4AA3">
      <w:pPr>
        <w:keepNext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Attivismo e politica</w:t>
      </w:r>
    </w:p>
    <w:p w14:paraId="153BA942" w14:textId="77777777"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Diritti civili</w:t>
      </w:r>
    </w:p>
    <w:p w14:paraId="2CD8FA0E" w14:textId="77777777"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Ambiente domestico</w:t>
      </w:r>
    </w:p>
    <w:p w14:paraId="1AFDC3F4" w14:textId="77777777"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Abitazioni</w:t>
      </w:r>
    </w:p>
    <w:p w14:paraId="14532B74" w14:textId="77777777"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Fattori determinanti la felicità personale</w:t>
      </w:r>
    </w:p>
    <w:p w14:paraId="55B6C360" w14:textId="77777777"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Statistiche: cifre e </w:t>
      </w:r>
      <w:r>
        <w:rPr>
          <w:rFonts w:ascii="Arial" w:eastAsia="Arial" w:hAnsi="Arial" w:cs="Arial"/>
          <w:i/>
          <w:sz w:val="22"/>
          <w:szCs w:val="22"/>
        </w:rPr>
        <w:t>trend</w:t>
      </w:r>
    </w:p>
    <w:p w14:paraId="5F722997" w14:textId="77777777"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Numeri</w:t>
      </w:r>
    </w:p>
    <w:p w14:paraId="39B27F64" w14:textId="77777777"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Uno sguardo al futuro</w:t>
      </w:r>
    </w:p>
    <w:p w14:paraId="0FCDEAA2" w14:textId="77777777" w:rsidR="00EC0F9A" w:rsidRDefault="00EC0F9A">
      <w:pPr>
        <w:keepNext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9AF1161" w14:textId="77777777" w:rsidR="00EC0F9A" w:rsidRDefault="00EC0F9A">
      <w:pPr>
        <w:tabs>
          <w:tab w:val="left" w:pos="3987"/>
        </w:tabs>
        <w:rPr>
          <w:rFonts w:ascii="Arial" w:eastAsia="Arial" w:hAnsi="Arial" w:cs="Arial"/>
          <w:b/>
          <w:sz w:val="22"/>
          <w:szCs w:val="22"/>
        </w:rPr>
      </w:pPr>
    </w:p>
    <w:p w14:paraId="7C3AAFD8" w14:textId="77777777" w:rsidR="00EC0F9A" w:rsidRDefault="00AD4AA3">
      <w:pPr>
        <w:tabs>
          <w:tab w:val="left" w:pos="398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Strutture grammaticali</w:t>
      </w:r>
    </w:p>
    <w:p w14:paraId="7278EA1A" w14:textId="77777777" w:rsidR="00EC0F9A" w:rsidRDefault="00AD4AA3">
      <w:pPr>
        <w:tabs>
          <w:tab w:val="left" w:pos="398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23B9D25F" w14:textId="77777777" w:rsidR="00EC0F9A" w:rsidRDefault="00AD4AA3">
      <w:pPr>
        <w:numPr>
          <w:ilvl w:val="0"/>
          <w:numId w:val="7"/>
        </w:numPr>
        <w:rPr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Possibility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deduction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>: review</w:t>
      </w:r>
    </w:p>
    <w:p w14:paraId="2AC841C8" w14:textId="77777777" w:rsidR="00EC0F9A" w:rsidRPr="00A42139" w:rsidRDefault="00AD4AA3">
      <w:pPr>
        <w:numPr>
          <w:ilvl w:val="0"/>
          <w:numId w:val="7"/>
        </w:numPr>
        <w:contextualSpacing/>
        <w:jc w:val="both"/>
        <w:rPr>
          <w:sz w:val="22"/>
          <w:szCs w:val="22"/>
          <w:lang w:val="en-US"/>
        </w:rPr>
      </w:pPr>
      <w:r w:rsidRPr="00A42139">
        <w:rPr>
          <w:rFonts w:ascii="Arial" w:eastAsia="Arial" w:hAnsi="Arial" w:cs="Arial"/>
          <w:i/>
          <w:sz w:val="22"/>
          <w:szCs w:val="22"/>
          <w:lang w:val="en-US"/>
        </w:rPr>
        <w:t>Past perfect and Past perfect continuous</w:t>
      </w:r>
    </w:p>
    <w:p w14:paraId="5F906321" w14:textId="77777777"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Narrative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tenses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>: review</w:t>
      </w:r>
    </w:p>
    <w:p w14:paraId="4137E226" w14:textId="77777777" w:rsidR="00EC0F9A" w:rsidRPr="00A42139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  <w:lang w:val="en-US"/>
        </w:rPr>
      </w:pPr>
      <w:r w:rsidRPr="00A42139">
        <w:rPr>
          <w:rFonts w:ascii="Arial" w:eastAsia="Arial" w:hAnsi="Arial" w:cs="Arial"/>
          <w:i/>
          <w:sz w:val="22"/>
          <w:szCs w:val="22"/>
          <w:lang w:val="en-US"/>
        </w:rPr>
        <w:t>Past simple v Present perfect: common errors</w:t>
      </w:r>
    </w:p>
    <w:p w14:paraId="17EB9AA2" w14:textId="77777777" w:rsidR="00EC0F9A" w:rsidRPr="00A42139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  <w:lang w:val="en-US"/>
        </w:rPr>
      </w:pPr>
      <w:r w:rsidRPr="00A42139">
        <w:rPr>
          <w:rFonts w:ascii="Arial" w:eastAsia="Arial" w:hAnsi="Arial" w:cs="Arial"/>
          <w:i/>
          <w:sz w:val="22"/>
          <w:szCs w:val="22"/>
          <w:lang w:val="en-US"/>
        </w:rPr>
        <w:t>Used to v would v Past simple</w:t>
      </w:r>
    </w:p>
    <w:p w14:paraId="4497EFA0" w14:textId="77777777"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be</w:t>
      </w:r>
      <w:proofErr w:type="spellEnd"/>
      <w:r>
        <w:rPr>
          <w:rFonts w:ascii="Arial" w:eastAsia="Arial" w:hAnsi="Arial" w:cs="Arial"/>
          <w:i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get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used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to</w:t>
      </w:r>
    </w:p>
    <w:p w14:paraId="13D09E80" w14:textId="77777777"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Relative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clauses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>: review</w:t>
      </w:r>
    </w:p>
    <w:p w14:paraId="455D5204" w14:textId="77777777"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Reduced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relative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clauses</w:t>
      </w:r>
      <w:proofErr w:type="spellEnd"/>
    </w:p>
    <w:p w14:paraId="2820422A" w14:textId="77777777"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Future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perfect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and Future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continuous</w:t>
      </w:r>
      <w:proofErr w:type="spellEnd"/>
    </w:p>
    <w:p w14:paraId="78970F82" w14:textId="77777777"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Future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forms</w:t>
      </w:r>
      <w:proofErr w:type="spellEnd"/>
      <w:r>
        <w:rPr>
          <w:rFonts w:ascii="Arial" w:eastAsia="Arial" w:hAnsi="Arial" w:cs="Arial"/>
          <w:i/>
          <w:sz w:val="22"/>
          <w:szCs w:val="22"/>
        </w:rPr>
        <w:t>: review</w:t>
      </w:r>
    </w:p>
    <w:p w14:paraId="563AEEA7" w14:textId="77777777"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Future time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clauses</w:t>
      </w:r>
      <w:proofErr w:type="spellEnd"/>
    </w:p>
    <w:p w14:paraId="2DE26365" w14:textId="77777777" w:rsidR="002C5ED3" w:rsidRPr="002C5ED3" w:rsidRDefault="00AD4AA3" w:rsidP="002C5ED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Zero, 1st, 2nd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conditional</w:t>
      </w:r>
      <w:proofErr w:type="spellEnd"/>
      <w:r>
        <w:rPr>
          <w:rFonts w:ascii="Arial" w:eastAsia="Arial" w:hAnsi="Arial" w:cs="Arial"/>
          <w:i/>
          <w:sz w:val="22"/>
          <w:szCs w:val="22"/>
        </w:rPr>
        <w:t>: review</w:t>
      </w:r>
    </w:p>
    <w:p w14:paraId="610BF4A7" w14:textId="77777777" w:rsidR="002C5ED3" w:rsidRDefault="002C5ED3" w:rsidP="002C5ED3">
      <w:pPr>
        <w:contextualSpacing/>
        <w:jc w:val="both"/>
        <w:rPr>
          <w:rFonts w:ascii="Arial" w:eastAsia="Arial" w:hAnsi="Arial" w:cs="Arial"/>
          <w:i/>
          <w:sz w:val="22"/>
          <w:szCs w:val="22"/>
        </w:rPr>
      </w:pPr>
    </w:p>
    <w:p w14:paraId="22B59824" w14:textId="77777777" w:rsidR="002C5ED3" w:rsidRDefault="002C5ED3" w:rsidP="002C5ED3">
      <w:pPr>
        <w:contextualSpacing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2B9A5F04" w14:textId="77777777" w:rsidR="00EC0F9A" w:rsidRDefault="00AD4AA3" w:rsidP="002C5ED3">
      <w:pPr>
        <w:contextualSpacing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2C5ED3">
        <w:rPr>
          <w:rFonts w:ascii="Arial" w:eastAsia="Arial" w:hAnsi="Arial" w:cs="Arial"/>
          <w:b/>
          <w:i/>
          <w:sz w:val="22"/>
          <w:szCs w:val="22"/>
        </w:rPr>
        <w:t xml:space="preserve">Reading </w:t>
      </w:r>
      <w:r w:rsidRPr="002C5ED3">
        <w:rPr>
          <w:rFonts w:ascii="Arial" w:eastAsia="Arial" w:hAnsi="Arial" w:cs="Arial"/>
          <w:b/>
          <w:sz w:val="22"/>
          <w:szCs w:val="22"/>
        </w:rPr>
        <w:t xml:space="preserve">e </w:t>
      </w:r>
      <w:proofErr w:type="spellStart"/>
      <w:r w:rsidRPr="002C5ED3">
        <w:rPr>
          <w:rFonts w:ascii="Arial" w:eastAsia="Arial" w:hAnsi="Arial" w:cs="Arial"/>
          <w:b/>
          <w:i/>
          <w:sz w:val="22"/>
          <w:szCs w:val="22"/>
        </w:rPr>
        <w:t>Listening</w:t>
      </w:r>
      <w:proofErr w:type="spellEnd"/>
    </w:p>
    <w:p w14:paraId="5C3BF04C" w14:textId="77777777" w:rsidR="002C5ED3" w:rsidRDefault="002C5ED3" w:rsidP="002C5ED3">
      <w:pPr>
        <w:contextualSpacing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27E7745" w14:textId="77777777"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movimento per i diritti civili americani</w:t>
      </w:r>
    </w:p>
    <w:p w14:paraId="48B23582" w14:textId="77777777"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divario di potere tra generazioni</w:t>
      </w:r>
    </w:p>
    <w:p w14:paraId="77BB92D8" w14:textId="77777777"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Documentario: Il diritto al voto nel Regno Unito</w:t>
      </w:r>
    </w:p>
    <w:p w14:paraId="71FD5869" w14:textId="77777777"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Vivere in condizioni estreme</w:t>
      </w:r>
    </w:p>
    <w:p w14:paraId="1F359C5F" w14:textId="77777777"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nazioni più felici</w:t>
      </w:r>
    </w:p>
    <w:p w14:paraId="66BCB576" w14:textId="77777777"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Documentario: Dove mi sento a casa</w:t>
      </w:r>
    </w:p>
    <w:p w14:paraId="708A5E9C" w14:textId="77777777"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generazione </w:t>
      </w:r>
      <w:r>
        <w:rPr>
          <w:rFonts w:ascii="Arial" w:eastAsia="Arial" w:hAnsi="Arial" w:cs="Arial"/>
          <w:i/>
          <w:sz w:val="22"/>
          <w:szCs w:val="22"/>
        </w:rPr>
        <w:t>Big Data</w:t>
      </w:r>
    </w:p>
    <w:p w14:paraId="075C7259" w14:textId="77777777"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futuro del lavoro</w:t>
      </w:r>
    </w:p>
    <w:p w14:paraId="009B7490" w14:textId="77777777"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Documentario: New York, una città di immigranti</w:t>
      </w:r>
    </w:p>
    <w:p w14:paraId="66D35C93" w14:textId="77777777" w:rsidR="002C5ED3" w:rsidRPr="002C5ED3" w:rsidRDefault="002C5ED3" w:rsidP="002C5ED3">
      <w:pPr>
        <w:contextualSpacing/>
        <w:jc w:val="both"/>
        <w:rPr>
          <w:rFonts w:ascii="Arial" w:eastAsia="Arial" w:hAnsi="Arial" w:cs="Arial"/>
          <w:i/>
          <w:sz w:val="22"/>
          <w:szCs w:val="22"/>
        </w:rPr>
      </w:pPr>
    </w:p>
    <w:p w14:paraId="5593704F" w14:textId="77777777" w:rsidR="00EC0F9A" w:rsidRDefault="00EC0F9A">
      <w:pPr>
        <w:keepNext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4486423" w14:textId="77777777" w:rsidR="00EC0F9A" w:rsidRDefault="00EC0F9A">
      <w:pPr>
        <w:keepNext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38365999" w14:textId="77777777" w:rsidR="00EC0F9A" w:rsidRDefault="00AD4AA3">
      <w:pPr>
        <w:keepNext/>
        <w:widowControl w:val="0"/>
        <w:jc w:val="both"/>
        <w:rPr>
          <w:rFonts w:ascii="Arial" w:eastAsia="Arial" w:hAnsi="Arial" w:cs="Arial"/>
          <w:b/>
          <w:i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Speaking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i/>
          <w:sz w:val="22"/>
          <w:szCs w:val="22"/>
        </w:rPr>
        <w:t>Writing</w:t>
      </w:r>
    </w:p>
    <w:p w14:paraId="181815FB" w14:textId="77777777" w:rsidR="00EC0F9A" w:rsidRDefault="00EC0F9A">
      <w:pPr>
        <w:keepNext/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</w:p>
    <w:p w14:paraId="6F0FF807" w14:textId="77777777"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Difendere una posizione</w:t>
      </w:r>
    </w:p>
    <w:p w14:paraId="52AB0713" w14:textId="77777777"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Scrivere introduzione e conclusione di un </w:t>
      </w:r>
      <w:proofErr w:type="spellStart"/>
      <w:r>
        <w:rPr>
          <w:rFonts w:ascii="Arial" w:eastAsia="Arial" w:hAnsi="Arial" w:cs="Arial"/>
          <w:sz w:val="22"/>
          <w:szCs w:val="22"/>
        </w:rPr>
        <w:t>topic</w:t>
      </w:r>
      <w:proofErr w:type="spellEnd"/>
    </w:p>
    <w:p w14:paraId="063B385A" w14:textId="77777777"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Confermare e contraddire</w:t>
      </w:r>
    </w:p>
    <w:p w14:paraId="28ED7D02" w14:textId="77777777"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Scrivere un riassunto</w:t>
      </w:r>
    </w:p>
    <w:p w14:paraId="39E184ED" w14:textId="77777777"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Organizzare e cancellare un appuntamento</w:t>
      </w:r>
    </w:p>
    <w:p w14:paraId="1BB551B7" w14:textId="77777777"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Scrivere una bozza di testo</w:t>
      </w:r>
    </w:p>
    <w:p w14:paraId="160C9640" w14:textId="77777777" w:rsidR="00EC0F9A" w:rsidRDefault="00EC0F9A">
      <w:pPr>
        <w:keepNext/>
        <w:widowControl w:val="0"/>
        <w:jc w:val="both"/>
        <w:rPr>
          <w:rFonts w:ascii="Arial" w:eastAsia="Arial" w:hAnsi="Arial" w:cs="Arial"/>
          <w:i/>
          <w:sz w:val="22"/>
          <w:szCs w:val="22"/>
        </w:rPr>
      </w:pPr>
    </w:p>
    <w:p w14:paraId="7BECD4A3" w14:textId="77777777" w:rsidR="00EC0F9A" w:rsidRDefault="00AD4AA3">
      <w:pPr>
        <w:keepNext/>
        <w:widowControl w:val="0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Life skills</w:t>
      </w:r>
    </w:p>
    <w:p w14:paraId="47A664AE" w14:textId="77777777" w:rsidR="00EC0F9A" w:rsidRDefault="00EC0F9A">
      <w:pPr>
        <w:keepNext/>
        <w:widowControl w:val="0"/>
        <w:jc w:val="both"/>
        <w:rPr>
          <w:rFonts w:ascii="Arial" w:eastAsia="Arial" w:hAnsi="Arial" w:cs="Arial"/>
          <w:i/>
          <w:sz w:val="22"/>
          <w:szCs w:val="22"/>
        </w:rPr>
      </w:pPr>
    </w:p>
    <w:p w14:paraId="55713D9A" w14:textId="77777777" w:rsidR="00EC0F9A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Risolvere situazioni conflittuali</w:t>
      </w:r>
    </w:p>
    <w:p w14:paraId="74552757" w14:textId="77777777" w:rsidR="00EC0F9A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Adattarsi ai cambiamenti</w:t>
      </w:r>
    </w:p>
    <w:p w14:paraId="01D3321D" w14:textId="77777777" w:rsidR="00EC0F9A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Gestire il proprio tempo</w:t>
      </w:r>
    </w:p>
    <w:p w14:paraId="1E363F9B" w14:textId="77777777" w:rsidR="00EC0F9A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trascrivere e legger numeri semplici e complessi</w:t>
      </w:r>
    </w:p>
    <w:p w14:paraId="2232D236" w14:textId="77777777"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12B7353E" w14:textId="77777777" w:rsidR="00EC0F9A" w:rsidRPr="00163801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198233EA" w14:textId="77777777" w:rsidR="00163801" w:rsidRPr="00163801" w:rsidRDefault="00163801" w:rsidP="00163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163801">
        <w:rPr>
          <w:rFonts w:ascii="Arial" w:eastAsia="Arial" w:hAnsi="Arial" w:cs="Arial"/>
          <w:b/>
          <w:sz w:val="22"/>
          <w:szCs w:val="22"/>
          <w:u w:val="single"/>
        </w:rPr>
        <w:t xml:space="preserve">MODULO </w:t>
      </w:r>
      <w:proofErr w:type="gramStart"/>
      <w:r w:rsidRPr="00163801">
        <w:rPr>
          <w:rFonts w:ascii="Arial" w:eastAsia="Arial" w:hAnsi="Arial" w:cs="Arial"/>
          <w:b/>
          <w:sz w:val="22"/>
          <w:szCs w:val="22"/>
          <w:u w:val="single"/>
        </w:rPr>
        <w:t>3 :</w:t>
      </w:r>
      <w:proofErr w:type="gramEnd"/>
      <w:r w:rsidRPr="00163801">
        <w:rPr>
          <w:rFonts w:ascii="Arial" w:eastAsia="Arial" w:hAnsi="Arial" w:cs="Arial"/>
          <w:b/>
          <w:sz w:val="22"/>
          <w:szCs w:val="22"/>
          <w:u w:val="single"/>
        </w:rPr>
        <w:t xml:space="preserve">    EDUCAZIONE CIVICA</w:t>
      </w:r>
    </w:p>
    <w:p w14:paraId="330E47D0" w14:textId="77777777" w:rsidR="00163801" w:rsidRPr="00163801" w:rsidRDefault="00163801" w:rsidP="00163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45E5CC0E" w14:textId="77777777" w:rsidR="00163801" w:rsidRPr="00163801" w:rsidRDefault="00163801" w:rsidP="00163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63801">
        <w:rPr>
          <w:rFonts w:ascii="Arial" w:eastAsia="Arial" w:hAnsi="Arial" w:cs="Arial"/>
          <w:sz w:val="22"/>
          <w:szCs w:val="22"/>
        </w:rPr>
        <w:t xml:space="preserve">Verrà inoltre svolto in lingua </w:t>
      </w:r>
      <w:proofErr w:type="gramStart"/>
      <w:r w:rsidRPr="00163801">
        <w:rPr>
          <w:rFonts w:ascii="Arial" w:eastAsia="Arial" w:hAnsi="Arial" w:cs="Arial"/>
          <w:sz w:val="22"/>
          <w:szCs w:val="22"/>
        </w:rPr>
        <w:t>inglese,utilizzando</w:t>
      </w:r>
      <w:proofErr w:type="gramEnd"/>
      <w:r w:rsidRPr="00163801">
        <w:rPr>
          <w:rFonts w:ascii="Arial" w:eastAsia="Arial" w:hAnsi="Arial" w:cs="Arial"/>
          <w:sz w:val="22"/>
          <w:szCs w:val="22"/>
        </w:rPr>
        <w:t xml:space="preserve"> vario materiale autentico e consultando siti internet ufficiali istituzionali e di organizzazioni internazionali, un </w:t>
      </w:r>
      <w:r w:rsidRPr="00163801">
        <w:rPr>
          <w:rFonts w:ascii="Arial" w:eastAsia="Arial" w:hAnsi="Arial" w:cs="Arial"/>
          <w:b/>
          <w:sz w:val="22"/>
          <w:szCs w:val="22"/>
        </w:rPr>
        <w:t>modulo di Educazione Civica</w:t>
      </w:r>
      <w:r w:rsidRPr="00163801">
        <w:rPr>
          <w:rFonts w:ascii="Arial" w:eastAsia="Arial" w:hAnsi="Arial" w:cs="Arial"/>
          <w:sz w:val="22"/>
          <w:szCs w:val="22"/>
        </w:rPr>
        <w:t>: “</w:t>
      </w:r>
      <w:r w:rsidRPr="00163801">
        <w:rPr>
          <w:rFonts w:ascii="Arial" w:eastAsia="Arial" w:hAnsi="Arial" w:cs="Arial"/>
          <w:b/>
          <w:sz w:val="22"/>
          <w:szCs w:val="22"/>
        </w:rPr>
        <w:t>DIRITTI E DOVERI-</w:t>
      </w:r>
      <w:r w:rsidRPr="00163801">
        <w:rPr>
          <w:rFonts w:ascii="Arial" w:eastAsia="Arial" w:hAnsi="Arial" w:cs="Arial"/>
          <w:sz w:val="22"/>
          <w:szCs w:val="22"/>
        </w:rPr>
        <w:t xml:space="preserve"> </w:t>
      </w:r>
      <w:r w:rsidRPr="00163801">
        <w:rPr>
          <w:rFonts w:ascii="Arial" w:eastAsia="Arial" w:hAnsi="Arial" w:cs="Arial"/>
          <w:b/>
          <w:sz w:val="22"/>
          <w:szCs w:val="22"/>
        </w:rPr>
        <w:t>SOLIDARIETA’- ACCOGLIENZA</w:t>
      </w:r>
      <w:r w:rsidRPr="00163801">
        <w:rPr>
          <w:rFonts w:ascii="Arial" w:eastAsia="Arial" w:hAnsi="Arial" w:cs="Arial"/>
          <w:sz w:val="22"/>
          <w:szCs w:val="22"/>
        </w:rPr>
        <w:t xml:space="preserve"> “,relativo a tematiche di tipo sociale e vicine alla realtà quotidiana, proprio per sensibilizzare gli studenti a tali problematiche trattate in più discipline.</w:t>
      </w:r>
    </w:p>
    <w:p w14:paraId="1BD21898" w14:textId="77777777" w:rsidR="00163801" w:rsidRPr="00163801" w:rsidRDefault="00163801" w:rsidP="00163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6063B16" w14:textId="77777777"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181599DB" w14:textId="77777777"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0FBC1864" w14:textId="77777777"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3E005FC9" w14:textId="77777777" w:rsidR="00EC0F9A" w:rsidRDefault="00AD4AA3">
      <w:pPr>
        <w:keepNext/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METODOLOGIA DIDATTICA</w:t>
      </w:r>
    </w:p>
    <w:p w14:paraId="2F678959" w14:textId="77777777" w:rsidR="00EC0F9A" w:rsidRDefault="00EC0F9A">
      <w:pPr>
        <w:keepNext/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</w:p>
    <w:p w14:paraId="320CE151" w14:textId="77777777"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14:paraId="332CACEE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53F2EB65" w14:textId="77777777"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farà uso sia di lezioni frontali che di </w:t>
      </w:r>
      <w:proofErr w:type="spellStart"/>
      <w:r>
        <w:rPr>
          <w:rFonts w:ascii="Arial" w:eastAsia="Arial" w:hAnsi="Arial" w:cs="Arial"/>
          <w:sz w:val="22"/>
          <w:szCs w:val="22"/>
        </w:rPr>
        <w:t>pair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-work e saranno proposte attività con strumenti multimediali, avvalendosi del laboratorio linguistico dell’Istituto. </w:t>
      </w:r>
    </w:p>
    <w:p w14:paraId="293D5FBA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328E3AD6" w14:textId="77777777"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 studio della lingua potrà essere potenziato anche attraverso corsi propedeutici al conseguimento delle </w:t>
      </w:r>
      <w:r>
        <w:rPr>
          <w:rFonts w:ascii="Arial" w:eastAsia="Arial" w:hAnsi="Arial" w:cs="Arial"/>
          <w:b/>
          <w:sz w:val="22"/>
          <w:szCs w:val="22"/>
        </w:rPr>
        <w:t>certificazioni internazionali di lingua inglese Cambridge, come PET e FCE</w:t>
      </w:r>
      <w:r>
        <w:rPr>
          <w:rFonts w:ascii="Arial" w:eastAsia="Arial" w:hAnsi="Arial" w:cs="Arial"/>
          <w:sz w:val="22"/>
          <w:szCs w:val="22"/>
        </w:rPr>
        <w:t>, che verranno organizzati sia all’interno dell’Istituto che in partner con altre scuole laddove il numero degli aderenti lo consenta.</w:t>
      </w:r>
    </w:p>
    <w:p w14:paraId="1573FC89" w14:textId="77777777" w:rsidR="00EC0F9A" w:rsidRDefault="00AD4AA3" w:rsidP="00093CC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DABD09D" w14:textId="77777777" w:rsidR="00805D57" w:rsidRDefault="00805D5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36EDD64" w14:textId="77777777" w:rsidR="00805D57" w:rsidRDefault="00805D5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Viene riproposto il progetto </w:t>
      </w:r>
      <w:r w:rsidR="00145DE9">
        <w:rPr>
          <w:rFonts w:ascii="Arial" w:eastAsia="Arial" w:hAnsi="Arial" w:cs="Arial"/>
          <w:b/>
          <w:sz w:val="22"/>
          <w:szCs w:val="22"/>
        </w:rPr>
        <w:t>ENGLISH IN ACTION</w:t>
      </w:r>
      <w:r>
        <w:rPr>
          <w:rFonts w:ascii="Arial" w:eastAsia="Arial" w:hAnsi="Arial" w:cs="Arial"/>
          <w:sz w:val="22"/>
          <w:szCs w:val="22"/>
        </w:rPr>
        <w:t>, corso tenuto da docente madre lingua dell’università di Canterbury, nella prima settimana di settembre.</w:t>
      </w:r>
    </w:p>
    <w:p w14:paraId="2F3034AC" w14:textId="77777777"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761812D" w14:textId="77777777"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Sarà inoltre proposto, come ogni anno, un </w:t>
      </w:r>
      <w:r>
        <w:rPr>
          <w:rFonts w:ascii="Arial" w:eastAsia="Arial" w:hAnsi="Arial" w:cs="Arial"/>
          <w:b/>
          <w:sz w:val="22"/>
          <w:szCs w:val="22"/>
        </w:rPr>
        <w:t>soggiorno studio in un paese di lingua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inglese</w:t>
      </w:r>
      <w:r>
        <w:rPr>
          <w:rFonts w:ascii="Arial" w:eastAsia="Arial" w:hAnsi="Arial" w:cs="Arial"/>
          <w:sz w:val="22"/>
          <w:szCs w:val="22"/>
        </w:rPr>
        <w:t xml:space="preserve"> che si svolgerà all’inizio </w:t>
      </w:r>
      <w:proofErr w:type="spellStart"/>
      <w:r>
        <w:rPr>
          <w:rFonts w:ascii="Arial" w:eastAsia="Arial" w:hAnsi="Arial" w:cs="Arial"/>
          <w:sz w:val="22"/>
          <w:szCs w:val="22"/>
        </w:rPr>
        <w:t>dell’a.s.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</w:t>
      </w:r>
      <w:r w:rsidR="00093CC7"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/</w:t>
      </w:r>
      <w:r w:rsidR="00876939">
        <w:rPr>
          <w:rFonts w:ascii="Arial" w:eastAsia="Arial" w:hAnsi="Arial" w:cs="Arial"/>
          <w:sz w:val="22"/>
          <w:szCs w:val="22"/>
        </w:rPr>
        <w:t>20</w:t>
      </w:r>
      <w:r w:rsidR="00093CC7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in settembre, con eventuale possibilità di far confluire parte delle ore nel progetto Alternanza Scuola-Lavoro.</w:t>
      </w:r>
    </w:p>
    <w:p w14:paraId="22A57B42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17659A2" w14:textId="77777777" w:rsidR="00EC0F9A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RISORSE/MATERIALI</w:t>
      </w:r>
    </w:p>
    <w:p w14:paraId="745980B4" w14:textId="77777777" w:rsidR="00EC0F9A" w:rsidRDefault="00AD4AA3">
      <w:pPr>
        <w:widowControl w:val="0"/>
        <w:numPr>
          <w:ilvl w:val="0"/>
          <w:numId w:val="13"/>
        </w:numPr>
        <w:tabs>
          <w:tab w:val="left" w:pos="720"/>
        </w:tabs>
        <w:spacing w:after="120"/>
        <w:rPr>
          <w:sz w:val="22"/>
          <w:szCs w:val="22"/>
        </w:rPr>
      </w:pPr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Libri di testo: 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>LANGUAGE FOR LIFE B2</w:t>
      </w:r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proofErr w:type="gramStart"/>
      <w:r w:rsidRPr="00A42139">
        <w:rPr>
          <w:rFonts w:ascii="Arial" w:eastAsia="Arial" w:hAnsi="Arial" w:cs="Arial"/>
          <w:sz w:val="22"/>
          <w:szCs w:val="22"/>
          <w:lang w:val="en-US"/>
        </w:rPr>
        <w:t>di  Bess</w:t>
      </w:r>
      <w:proofErr w:type="gramEnd"/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 Bradfield and Ben </w:t>
      </w:r>
      <w:proofErr w:type="spellStart"/>
      <w:r w:rsidRPr="00A42139">
        <w:rPr>
          <w:rFonts w:ascii="Arial" w:eastAsia="Arial" w:hAnsi="Arial" w:cs="Arial"/>
          <w:sz w:val="22"/>
          <w:szCs w:val="22"/>
          <w:lang w:val="en-US"/>
        </w:rPr>
        <w:t>Wetz</w:t>
      </w:r>
      <w:proofErr w:type="spellEnd"/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 -  Ed. </w:t>
      </w:r>
      <w:r>
        <w:rPr>
          <w:rFonts w:ascii="Arial" w:eastAsia="Arial" w:hAnsi="Arial" w:cs="Arial"/>
          <w:sz w:val="22"/>
          <w:szCs w:val="22"/>
        </w:rPr>
        <w:t>Oxford</w:t>
      </w:r>
    </w:p>
    <w:p w14:paraId="28AB65F7" w14:textId="08C04792" w:rsidR="00EC0F9A" w:rsidRDefault="00AD4AA3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Sussidi multimediali e siti web didattici: piattaforma BBC Learning English (</w:t>
      </w:r>
      <w:hyperlink r:id="rId5">
        <w:r>
          <w:rPr>
            <w:rFonts w:ascii="Arial" w:eastAsia="Arial" w:hAnsi="Arial" w:cs="Arial"/>
            <w:color w:val="006621"/>
            <w:sz w:val="21"/>
            <w:szCs w:val="21"/>
            <w:highlight w:val="white"/>
            <w:u w:val="single"/>
          </w:rPr>
          <w:t>www.bbc.co.uk/learningenglish</w:t>
        </w:r>
      </w:hyperlink>
      <w:r>
        <w:rPr>
          <w:rFonts w:ascii="Arial" w:eastAsia="Arial" w:hAnsi="Arial" w:cs="Arial"/>
          <w:sz w:val="22"/>
          <w:szCs w:val="22"/>
        </w:rPr>
        <w:t>), portale TED (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www.ted.com</w:t>
        </w:r>
      </w:hyperlink>
      <w:r>
        <w:rPr>
          <w:rFonts w:ascii="Arial" w:eastAsia="Arial" w:hAnsi="Arial" w:cs="Arial"/>
          <w:sz w:val="22"/>
          <w:szCs w:val="22"/>
        </w:rPr>
        <w:t xml:space="preserve">,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ed.ted.com</w:t>
        </w:r>
      </w:hyperlink>
      <w:r>
        <w:rPr>
          <w:rFonts w:ascii="Arial" w:eastAsia="Arial" w:hAnsi="Arial" w:cs="Arial"/>
          <w:sz w:val="22"/>
          <w:szCs w:val="22"/>
        </w:rPr>
        <w:t xml:space="preserve">), </w:t>
      </w:r>
      <w:r w:rsidR="003C603C">
        <w:rPr>
          <w:rFonts w:ascii="Arial" w:eastAsia="Arial" w:hAnsi="Arial" w:cs="Arial"/>
          <w:sz w:val="22"/>
          <w:szCs w:val="22"/>
        </w:rPr>
        <w:t xml:space="preserve">piattaforma OXFORD ONLINE ENGLISH, </w:t>
      </w:r>
      <w:r>
        <w:rPr>
          <w:rFonts w:ascii="Arial" w:eastAsia="Arial" w:hAnsi="Arial" w:cs="Arial"/>
          <w:sz w:val="22"/>
          <w:szCs w:val="22"/>
        </w:rPr>
        <w:t>dizionari online (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www.wordreference.com</w:t>
        </w:r>
      </w:hyperlink>
      <w:r>
        <w:rPr>
          <w:rFonts w:ascii="Arial" w:eastAsia="Arial" w:hAnsi="Arial" w:cs="Arial"/>
          <w:sz w:val="22"/>
          <w:szCs w:val="22"/>
        </w:rPr>
        <w:t xml:space="preserve">,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context.reverso.net</w:t>
        </w:r>
      </w:hyperlink>
      <w:r>
        <w:rPr>
          <w:rFonts w:ascii="Arial" w:eastAsia="Arial" w:hAnsi="Arial" w:cs="Arial"/>
          <w:sz w:val="22"/>
          <w:szCs w:val="22"/>
        </w:rPr>
        <w:t>), presentazioni multimediali (</w:t>
      </w: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www.slideshare.net</w:t>
        </w:r>
      </w:hyperlink>
      <w:r>
        <w:rPr>
          <w:rFonts w:ascii="Arial" w:eastAsia="Arial" w:hAnsi="Arial" w:cs="Arial"/>
          <w:sz w:val="22"/>
          <w:szCs w:val="22"/>
        </w:rPr>
        <w:t>) e app (</w:t>
      </w:r>
      <w:r>
        <w:rPr>
          <w:rFonts w:ascii="Arial" w:eastAsia="Arial" w:hAnsi="Arial" w:cs="Arial"/>
          <w:i/>
          <w:sz w:val="22"/>
          <w:szCs w:val="22"/>
        </w:rPr>
        <w:t>BBC Learning English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DuoLingo</w:t>
      </w:r>
      <w:proofErr w:type="spellEnd"/>
      <w:r>
        <w:rPr>
          <w:rFonts w:ascii="Arial" w:eastAsia="Arial" w:hAnsi="Arial" w:cs="Arial"/>
          <w:sz w:val="22"/>
          <w:szCs w:val="22"/>
        </w:rPr>
        <w:t>…) a discrezione del docente</w:t>
      </w:r>
    </w:p>
    <w:p w14:paraId="52736FD9" w14:textId="77777777" w:rsidR="00EC0F9A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196BDBC" w14:textId="77777777" w:rsidR="00EC0F9A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MODALITA’/TIPOLOGIE DI VERIFICA</w:t>
      </w:r>
    </w:p>
    <w:p w14:paraId="7EF9B055" w14:textId="77777777" w:rsidR="00EC0F9A" w:rsidRDefault="00AD4AA3">
      <w:pPr>
        <w:widowControl w:val="0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assegneranno verifiche di due tipi: </w:t>
      </w:r>
    </w:p>
    <w:p w14:paraId="4BEEA151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Verifiche frequenti su singole abilità che verranno poi corrette collettivamente in classe;</w:t>
      </w:r>
    </w:p>
    <w:p w14:paraId="1CAF84C2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Verifiche periodiche, più distanziate nel tempo, strutturate in modo da comprendere verifiche di più abilità.</w:t>
      </w:r>
    </w:p>
    <w:p w14:paraId="1484C246" w14:textId="77777777" w:rsidR="00EC0F9A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41DA8F5" w14:textId="77777777"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Tali verifiche permetteranno di accertare il grado di apprendimento degli studenti e di verificare se gli obiettivi proposti sono stati raggiunti. </w:t>
      </w:r>
    </w:p>
    <w:p w14:paraId="40E79B51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03E43E0" w14:textId="77777777"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valutazione avverrà su livelli di abilità e capacità acquisite nel raggiungimento degli obiettivi prefissati, con particolare attenzione ai casi di studenti con </w:t>
      </w:r>
      <w:r>
        <w:rPr>
          <w:rFonts w:ascii="Arial" w:eastAsia="Arial" w:hAnsi="Arial" w:cs="Arial"/>
          <w:i/>
          <w:sz w:val="22"/>
          <w:szCs w:val="22"/>
        </w:rPr>
        <w:t>BES</w:t>
      </w:r>
      <w:r>
        <w:rPr>
          <w:rFonts w:ascii="Arial" w:eastAsia="Arial" w:hAnsi="Arial" w:cs="Arial"/>
          <w:sz w:val="22"/>
          <w:szCs w:val="22"/>
        </w:rPr>
        <w:t xml:space="preserve">, per i quali può essere necessario prevedere misure compensative e dispensative in relazione al modello PDP/PEI redatto dal coordinatore di classe/insegnante di sostegno.   </w:t>
      </w:r>
    </w:p>
    <w:p w14:paraId="3FBEACDC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0FA4E83" w14:textId="77777777" w:rsidR="00EC0F9A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ATTIVITA’ DI RECUPERO</w:t>
      </w:r>
    </w:p>
    <w:p w14:paraId="6DA2C237" w14:textId="77777777" w:rsidR="00EC0F9A" w:rsidRDefault="00AD4AA3">
      <w:pPr>
        <w:widowControl w:val="0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Durante l’anno scolastico, si cercherà di programmare una serie di momenti da dedicare:</w:t>
      </w:r>
    </w:p>
    <w:p w14:paraId="1801B4E4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 esercitazioni di lettura e di fonetica aventi lo scopo di correggere le frequenti imperfezioni dovute all’interferenza con l’italiano e i dialetti;</w:t>
      </w:r>
    </w:p>
    <w:p w14:paraId="14853A84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 esercitazioni di ripasso e di rinforzo con l’aiuto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workbook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6228975" w14:textId="77777777"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momenti di approfondimento anche con l’aiuto di strumenti multimediali</w:t>
      </w:r>
    </w:p>
    <w:p w14:paraId="06002D7E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FDDE209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E355401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EE470F2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CCDD1CD" w14:textId="77777777"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EF66FCD" w14:textId="179A8670" w:rsidR="00EC0F9A" w:rsidRDefault="00AD4AA3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Alba, </w:t>
      </w:r>
      <w:r w:rsidR="003C603C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/10/20</w:t>
      </w:r>
      <w:r w:rsidR="00093CC7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                                          </w:t>
      </w:r>
    </w:p>
    <w:p w14:paraId="5F2BEC81" w14:textId="77777777" w:rsidR="00EC0F9A" w:rsidRDefault="00AD4AA3">
      <w:pPr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sectPr w:rsidR="00EC0F9A" w:rsidSect="000428F1">
      <w:pgSz w:w="12240" w:h="15840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930"/>
    <w:multiLevelType w:val="multilevel"/>
    <w:tmpl w:val="85C68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BE37FC"/>
    <w:multiLevelType w:val="multilevel"/>
    <w:tmpl w:val="E2F46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9C3C97"/>
    <w:multiLevelType w:val="multilevel"/>
    <w:tmpl w:val="7BE8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C234F9"/>
    <w:multiLevelType w:val="multilevel"/>
    <w:tmpl w:val="059C6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4E1143"/>
    <w:multiLevelType w:val="multilevel"/>
    <w:tmpl w:val="DECE2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DD09FB"/>
    <w:multiLevelType w:val="multilevel"/>
    <w:tmpl w:val="3A147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7E6C85"/>
    <w:multiLevelType w:val="multilevel"/>
    <w:tmpl w:val="E468E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9E1C30"/>
    <w:multiLevelType w:val="multilevel"/>
    <w:tmpl w:val="20D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902599"/>
    <w:multiLevelType w:val="multilevel"/>
    <w:tmpl w:val="54A48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E3766"/>
    <w:multiLevelType w:val="multilevel"/>
    <w:tmpl w:val="26DC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D210FE"/>
    <w:multiLevelType w:val="multilevel"/>
    <w:tmpl w:val="3C526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C9036A"/>
    <w:multiLevelType w:val="multilevel"/>
    <w:tmpl w:val="63E4A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F56BDB"/>
    <w:multiLevelType w:val="multilevel"/>
    <w:tmpl w:val="E19CDE9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9A"/>
    <w:rsid w:val="00031E3E"/>
    <w:rsid w:val="000428F1"/>
    <w:rsid w:val="00093CC7"/>
    <w:rsid w:val="000E34AE"/>
    <w:rsid w:val="00145DE9"/>
    <w:rsid w:val="00163801"/>
    <w:rsid w:val="002C5ED3"/>
    <w:rsid w:val="00374A9B"/>
    <w:rsid w:val="003C603C"/>
    <w:rsid w:val="00560D6B"/>
    <w:rsid w:val="00570476"/>
    <w:rsid w:val="006655CD"/>
    <w:rsid w:val="00805D57"/>
    <w:rsid w:val="00876939"/>
    <w:rsid w:val="00A22218"/>
    <w:rsid w:val="00A42139"/>
    <w:rsid w:val="00AD4AA3"/>
    <w:rsid w:val="00B972A8"/>
    <w:rsid w:val="00CE7CC2"/>
    <w:rsid w:val="00DD4859"/>
    <w:rsid w:val="00E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5E30"/>
  <w15:docId w15:val="{3026A9AF-65C0-43EF-B9BE-9FC2F2B6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428F1"/>
  </w:style>
  <w:style w:type="paragraph" w:styleId="Titolo1">
    <w:name w:val="heading 1"/>
    <w:basedOn w:val="Normale"/>
    <w:next w:val="Normale"/>
    <w:rsid w:val="000428F1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rsid w:val="000428F1"/>
    <w:pPr>
      <w:keepNext/>
      <w:outlineLvl w:val="1"/>
    </w:pPr>
    <w:rPr>
      <w:rFonts w:ascii="Arial" w:eastAsia="Arial" w:hAnsi="Arial" w:cs="Arial"/>
      <w:b/>
      <w:sz w:val="22"/>
      <w:szCs w:val="22"/>
    </w:rPr>
  </w:style>
  <w:style w:type="paragraph" w:styleId="Titolo3">
    <w:name w:val="heading 3"/>
    <w:basedOn w:val="Normale"/>
    <w:next w:val="Normale"/>
    <w:rsid w:val="00042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428F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0428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42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42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428F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42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28F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428F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.t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bc.co.uk/learningenglish/" TargetMode="External"/><Relationship Id="rId10" Type="http://schemas.openxmlformats.org/officeDocument/2006/relationships/hyperlink" Target="http://www.slideshar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2020-10-20T09:22:00Z</dcterms:created>
  <dcterms:modified xsi:type="dcterms:W3CDTF">2020-10-20T09:26:00Z</dcterms:modified>
</cp:coreProperties>
</file>